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38565" w14:textId="46F08583" w:rsidR="00971299" w:rsidRDefault="00716A35" w:rsidP="00971299">
      <w:pPr>
        <w:pStyle w:val="Default"/>
        <w:jc w:val="center"/>
        <w:rPr>
          <w:sz w:val="23"/>
          <w:szCs w:val="23"/>
        </w:rPr>
      </w:pPr>
      <w:r>
        <w:rPr>
          <w:b/>
          <w:bCs/>
          <w:sz w:val="23"/>
          <w:szCs w:val="23"/>
        </w:rPr>
        <w:t>May</w:t>
      </w:r>
      <w:r w:rsidR="00971299">
        <w:rPr>
          <w:b/>
          <w:bCs/>
          <w:sz w:val="23"/>
          <w:szCs w:val="23"/>
        </w:rPr>
        <w:t xml:space="preserve"> </w:t>
      </w:r>
      <w:r>
        <w:rPr>
          <w:b/>
          <w:bCs/>
          <w:sz w:val="23"/>
          <w:szCs w:val="23"/>
        </w:rPr>
        <w:t>12</w:t>
      </w:r>
      <w:r w:rsidR="00971299">
        <w:rPr>
          <w:b/>
          <w:bCs/>
          <w:sz w:val="23"/>
          <w:szCs w:val="23"/>
        </w:rPr>
        <w:t>, 20</w:t>
      </w:r>
      <w:r w:rsidR="00CA04F2">
        <w:rPr>
          <w:b/>
          <w:bCs/>
          <w:sz w:val="23"/>
          <w:szCs w:val="23"/>
        </w:rPr>
        <w:t>20</w:t>
      </w:r>
    </w:p>
    <w:p w14:paraId="151CADB2" w14:textId="40FF1CD1" w:rsidR="00971299" w:rsidRDefault="00716A35" w:rsidP="00716A35">
      <w:pPr>
        <w:pStyle w:val="Default"/>
        <w:jc w:val="center"/>
        <w:rPr>
          <w:sz w:val="23"/>
          <w:szCs w:val="23"/>
        </w:rPr>
      </w:pPr>
      <w:r>
        <w:rPr>
          <w:b/>
          <w:bCs/>
          <w:sz w:val="23"/>
          <w:szCs w:val="23"/>
        </w:rPr>
        <w:t>Zoom Executive Board Meeting</w:t>
      </w:r>
    </w:p>
    <w:p w14:paraId="0840558B" w14:textId="1936E86D" w:rsidR="00971299" w:rsidRDefault="00716A35" w:rsidP="00971299">
      <w:pPr>
        <w:pStyle w:val="Default"/>
        <w:jc w:val="center"/>
        <w:rPr>
          <w:sz w:val="23"/>
          <w:szCs w:val="23"/>
        </w:rPr>
      </w:pPr>
      <w:r>
        <w:rPr>
          <w:b/>
          <w:bCs/>
          <w:sz w:val="23"/>
          <w:szCs w:val="23"/>
        </w:rPr>
        <w:t>7:30pm EST</w:t>
      </w:r>
    </w:p>
    <w:p w14:paraId="271E5ABD" w14:textId="02691D76" w:rsidR="00971299" w:rsidRDefault="00971299" w:rsidP="00971299">
      <w:pPr>
        <w:pStyle w:val="Default"/>
        <w:jc w:val="center"/>
        <w:rPr>
          <w:b/>
          <w:bCs/>
          <w:sz w:val="23"/>
          <w:szCs w:val="23"/>
        </w:rPr>
      </w:pPr>
    </w:p>
    <w:p w14:paraId="528BC2B3" w14:textId="77777777" w:rsidR="00971299" w:rsidRDefault="00971299" w:rsidP="00971299">
      <w:pPr>
        <w:pStyle w:val="Default"/>
        <w:rPr>
          <w:sz w:val="23"/>
          <w:szCs w:val="23"/>
        </w:rPr>
      </w:pPr>
    </w:p>
    <w:p w14:paraId="56B93627" w14:textId="77777777" w:rsidR="00971299" w:rsidRPr="00184A07" w:rsidRDefault="00971299" w:rsidP="00971299">
      <w:pPr>
        <w:pStyle w:val="Default"/>
        <w:rPr>
          <w:b/>
          <w:sz w:val="23"/>
          <w:szCs w:val="23"/>
        </w:rPr>
      </w:pPr>
      <w:r w:rsidRPr="00184A07">
        <w:rPr>
          <w:b/>
          <w:sz w:val="23"/>
          <w:szCs w:val="23"/>
        </w:rPr>
        <w:t xml:space="preserve">I. CALL TO ORDER </w:t>
      </w:r>
    </w:p>
    <w:p w14:paraId="1A5F49F1" w14:textId="6FE0A870" w:rsidR="00971299" w:rsidRDefault="008715CA" w:rsidP="00971299">
      <w:pPr>
        <w:pStyle w:val="Default"/>
        <w:ind w:left="1440" w:hanging="720"/>
        <w:rPr>
          <w:sz w:val="23"/>
          <w:szCs w:val="23"/>
        </w:rPr>
      </w:pPr>
      <w:r>
        <w:rPr>
          <w:sz w:val="23"/>
          <w:szCs w:val="23"/>
        </w:rPr>
        <w:t xml:space="preserve">A. </w:t>
      </w:r>
      <w:r>
        <w:rPr>
          <w:sz w:val="23"/>
          <w:szCs w:val="23"/>
        </w:rPr>
        <w:tab/>
      </w:r>
      <w:r w:rsidR="00716A35">
        <w:rPr>
          <w:sz w:val="23"/>
          <w:szCs w:val="23"/>
        </w:rPr>
        <w:t>Welcome New Officers (Paul Cummins – Comptroller</w:t>
      </w:r>
      <w:r w:rsidR="002C3EC0">
        <w:rPr>
          <w:sz w:val="23"/>
          <w:szCs w:val="23"/>
        </w:rPr>
        <w:t xml:space="preserve"> and </w:t>
      </w:r>
      <w:r w:rsidR="00716A35">
        <w:rPr>
          <w:sz w:val="23"/>
          <w:szCs w:val="23"/>
        </w:rPr>
        <w:t>Francesca Bishop – Vice President of Organization.</w:t>
      </w:r>
    </w:p>
    <w:p w14:paraId="02CB12A6" w14:textId="728703F3" w:rsidR="00716A35" w:rsidRDefault="008715CA" w:rsidP="00971299">
      <w:pPr>
        <w:pStyle w:val="Default"/>
        <w:ind w:left="1440" w:hanging="720"/>
        <w:rPr>
          <w:sz w:val="23"/>
          <w:szCs w:val="23"/>
        </w:rPr>
      </w:pPr>
      <w:r>
        <w:rPr>
          <w:sz w:val="23"/>
          <w:szCs w:val="23"/>
        </w:rPr>
        <w:t>B</w:t>
      </w:r>
      <w:r w:rsidR="00716A35">
        <w:rPr>
          <w:sz w:val="23"/>
          <w:szCs w:val="23"/>
        </w:rPr>
        <w:t>.</w:t>
      </w:r>
      <w:r w:rsidR="00716A35">
        <w:rPr>
          <w:sz w:val="23"/>
          <w:szCs w:val="23"/>
        </w:rPr>
        <w:tab/>
        <w:t>Recognition of new President of Organization – Wade Hescht</w:t>
      </w:r>
      <w:r w:rsidR="002C3EC0">
        <w:rPr>
          <w:sz w:val="23"/>
          <w:szCs w:val="23"/>
        </w:rPr>
        <w:t>,</w:t>
      </w:r>
      <w:r w:rsidR="002C3EC0">
        <w:rPr>
          <w:sz w:val="23"/>
          <w:szCs w:val="23"/>
        </w:rPr>
        <w:t xml:space="preserve"> Nathan Carter – Recording Treasurer,</w:t>
      </w:r>
      <w:r w:rsidR="00716A35">
        <w:rPr>
          <w:sz w:val="23"/>
          <w:szCs w:val="23"/>
        </w:rPr>
        <w:t xml:space="preserve"> and re-election of John Nash – Recording Secretary.</w:t>
      </w:r>
    </w:p>
    <w:p w14:paraId="54A458DF" w14:textId="13D7A893" w:rsidR="00C12C77" w:rsidRPr="008D1765" w:rsidRDefault="008715CA" w:rsidP="00971299">
      <w:pPr>
        <w:pStyle w:val="Default"/>
        <w:ind w:left="1440" w:hanging="720"/>
        <w:rPr>
          <w:sz w:val="23"/>
          <w:szCs w:val="23"/>
        </w:rPr>
      </w:pPr>
      <w:r>
        <w:rPr>
          <w:sz w:val="23"/>
          <w:szCs w:val="23"/>
        </w:rPr>
        <w:t>C</w:t>
      </w:r>
      <w:r w:rsidR="00C12C77">
        <w:rPr>
          <w:sz w:val="23"/>
          <w:szCs w:val="23"/>
        </w:rPr>
        <w:t xml:space="preserve">. </w:t>
      </w:r>
      <w:r w:rsidR="00C12C77">
        <w:rPr>
          <w:sz w:val="23"/>
          <w:szCs w:val="23"/>
        </w:rPr>
        <w:tab/>
      </w:r>
      <w:r w:rsidR="00716A35">
        <w:rPr>
          <w:sz w:val="23"/>
          <w:szCs w:val="23"/>
        </w:rPr>
        <w:t>Recognition of Jeff Przybylo (Outgoing President) Cynthia Dewar (Outgoing Comptroller) for all their years of service.</w:t>
      </w:r>
    </w:p>
    <w:p w14:paraId="3FF2574D" w14:textId="77777777" w:rsidR="00971299" w:rsidRPr="00184A07" w:rsidRDefault="00971299" w:rsidP="00971299">
      <w:pPr>
        <w:pStyle w:val="Default"/>
        <w:rPr>
          <w:b/>
          <w:sz w:val="23"/>
          <w:szCs w:val="23"/>
        </w:rPr>
      </w:pPr>
    </w:p>
    <w:p w14:paraId="4F0BFB37" w14:textId="32618934" w:rsidR="00971299" w:rsidRDefault="00971299" w:rsidP="00971299">
      <w:pPr>
        <w:pStyle w:val="Default"/>
        <w:rPr>
          <w:b/>
          <w:sz w:val="23"/>
          <w:szCs w:val="23"/>
        </w:rPr>
      </w:pPr>
      <w:r>
        <w:rPr>
          <w:b/>
          <w:sz w:val="23"/>
          <w:szCs w:val="23"/>
        </w:rPr>
        <w:t>II</w:t>
      </w:r>
      <w:r w:rsidRPr="00184A07">
        <w:rPr>
          <w:b/>
          <w:sz w:val="23"/>
          <w:szCs w:val="23"/>
        </w:rPr>
        <w:t>. O</w:t>
      </w:r>
      <w:r w:rsidR="00716A35">
        <w:rPr>
          <w:b/>
          <w:sz w:val="23"/>
          <w:szCs w:val="23"/>
        </w:rPr>
        <w:t>pen Issues</w:t>
      </w:r>
    </w:p>
    <w:p w14:paraId="62D95772" w14:textId="13E6AB0C" w:rsidR="00716A35" w:rsidRPr="008715CA" w:rsidRDefault="00716A35" w:rsidP="008715CA">
      <w:pPr>
        <w:pStyle w:val="Default"/>
        <w:numPr>
          <w:ilvl w:val="0"/>
          <w:numId w:val="6"/>
        </w:numPr>
        <w:rPr>
          <w:bCs/>
          <w:sz w:val="23"/>
          <w:szCs w:val="23"/>
        </w:rPr>
      </w:pPr>
      <w:r>
        <w:rPr>
          <w:bCs/>
          <w:sz w:val="23"/>
          <w:szCs w:val="23"/>
        </w:rPr>
        <w:t>Tys</w:t>
      </w:r>
      <w:r w:rsidRPr="008715CA">
        <w:rPr>
          <w:bCs/>
          <w:sz w:val="23"/>
          <w:szCs w:val="23"/>
        </w:rPr>
        <w:t>on’s Corner (</w:t>
      </w:r>
      <w:r w:rsidR="002C3EC0">
        <w:rPr>
          <w:bCs/>
          <w:sz w:val="23"/>
          <w:szCs w:val="23"/>
        </w:rPr>
        <w:t>s</w:t>
      </w:r>
      <w:r w:rsidRPr="008715CA">
        <w:rPr>
          <w:bCs/>
          <w:sz w:val="23"/>
          <w:szCs w:val="23"/>
        </w:rPr>
        <w:t xml:space="preserve">cheduled location for PRP 2021) </w:t>
      </w:r>
      <w:r w:rsidR="002C3EC0">
        <w:rPr>
          <w:bCs/>
          <w:sz w:val="23"/>
          <w:szCs w:val="23"/>
        </w:rPr>
        <w:t xml:space="preserve">hotel </w:t>
      </w:r>
      <w:r w:rsidRPr="008715CA">
        <w:rPr>
          <w:bCs/>
          <w:sz w:val="23"/>
          <w:szCs w:val="23"/>
        </w:rPr>
        <w:t>closed permanently due to covid-19. They are helping PRP to find a new location. It was motioned the PRP no</w:t>
      </w:r>
      <w:r w:rsidR="002C3EC0">
        <w:rPr>
          <w:bCs/>
          <w:sz w:val="23"/>
          <w:szCs w:val="23"/>
        </w:rPr>
        <w:t>t</w:t>
      </w:r>
      <w:r w:rsidRPr="008715CA">
        <w:rPr>
          <w:bCs/>
          <w:sz w:val="23"/>
          <w:szCs w:val="23"/>
        </w:rPr>
        <w:t xml:space="preserve"> pursue damages with Tyson’s Corner hotel. </w:t>
      </w:r>
      <w:r w:rsidRPr="008715CA">
        <w:rPr>
          <w:b/>
          <w:sz w:val="23"/>
          <w:szCs w:val="23"/>
        </w:rPr>
        <w:t xml:space="preserve">MP </w:t>
      </w:r>
    </w:p>
    <w:p w14:paraId="1F30E8B3" w14:textId="74FC2F89" w:rsidR="00716A35" w:rsidRDefault="00716A35" w:rsidP="00716A35">
      <w:pPr>
        <w:pStyle w:val="Default"/>
        <w:numPr>
          <w:ilvl w:val="0"/>
          <w:numId w:val="6"/>
        </w:numPr>
        <w:rPr>
          <w:bCs/>
          <w:sz w:val="23"/>
          <w:szCs w:val="23"/>
        </w:rPr>
      </w:pPr>
      <w:r>
        <w:rPr>
          <w:bCs/>
          <w:sz w:val="23"/>
          <w:szCs w:val="23"/>
        </w:rPr>
        <w:t>We have 2 bids for PRP 2021.</w:t>
      </w:r>
    </w:p>
    <w:p w14:paraId="09B881A6" w14:textId="6CCB4853" w:rsidR="00716A35" w:rsidRDefault="008715CA" w:rsidP="00716A35">
      <w:pPr>
        <w:pStyle w:val="Default"/>
        <w:numPr>
          <w:ilvl w:val="1"/>
          <w:numId w:val="6"/>
        </w:numPr>
        <w:rPr>
          <w:bCs/>
          <w:sz w:val="23"/>
          <w:szCs w:val="23"/>
        </w:rPr>
      </w:pPr>
      <w:r>
        <w:rPr>
          <w:bCs/>
          <w:sz w:val="23"/>
          <w:szCs w:val="23"/>
        </w:rPr>
        <w:t>Bethesda Maryland Marriott</w:t>
      </w:r>
    </w:p>
    <w:p w14:paraId="4DA27703" w14:textId="4C4024E3" w:rsidR="008715CA" w:rsidRDefault="008715CA" w:rsidP="00716A35">
      <w:pPr>
        <w:pStyle w:val="Default"/>
        <w:numPr>
          <w:ilvl w:val="1"/>
          <w:numId w:val="6"/>
        </w:numPr>
        <w:rPr>
          <w:bCs/>
          <w:sz w:val="23"/>
          <w:szCs w:val="23"/>
        </w:rPr>
      </w:pPr>
      <w:r>
        <w:rPr>
          <w:bCs/>
          <w:sz w:val="23"/>
          <w:szCs w:val="23"/>
        </w:rPr>
        <w:t xml:space="preserve">Baltimore Maryland Radisson Inner Harbor </w:t>
      </w:r>
    </w:p>
    <w:p w14:paraId="53D3F1B4" w14:textId="52F6781B" w:rsidR="008715CA" w:rsidRDefault="008715CA" w:rsidP="008715CA">
      <w:pPr>
        <w:pStyle w:val="Default"/>
        <w:numPr>
          <w:ilvl w:val="0"/>
          <w:numId w:val="6"/>
        </w:numPr>
        <w:rPr>
          <w:bCs/>
          <w:sz w:val="23"/>
          <w:szCs w:val="23"/>
        </w:rPr>
      </w:pPr>
      <w:r>
        <w:rPr>
          <w:bCs/>
          <w:sz w:val="23"/>
          <w:szCs w:val="23"/>
        </w:rPr>
        <w:t xml:space="preserve">Hotel options were discussed. It was determined that we needed to negotiate with both hotels to see which one would be better </w:t>
      </w:r>
      <w:r w:rsidR="002C3EC0">
        <w:rPr>
          <w:bCs/>
          <w:sz w:val="23"/>
          <w:szCs w:val="23"/>
        </w:rPr>
        <w:t>for</w:t>
      </w:r>
      <w:r>
        <w:rPr>
          <w:bCs/>
          <w:sz w:val="23"/>
          <w:szCs w:val="23"/>
        </w:rPr>
        <w:t xml:space="preserve"> PRP 2021. Biggest concern to address is which hotel will make concessions and not penalize PRP if attendance is low. Nathan and Jill Kraatz will talk with hotels and report back their findings.</w:t>
      </w:r>
    </w:p>
    <w:p w14:paraId="189E1F96" w14:textId="12F30BA1" w:rsidR="008715CA" w:rsidRPr="00716A35" w:rsidRDefault="008715CA" w:rsidP="008715CA">
      <w:pPr>
        <w:pStyle w:val="Default"/>
        <w:numPr>
          <w:ilvl w:val="0"/>
          <w:numId w:val="6"/>
        </w:numPr>
        <w:rPr>
          <w:bCs/>
          <w:sz w:val="23"/>
          <w:szCs w:val="23"/>
        </w:rPr>
      </w:pPr>
      <w:r>
        <w:rPr>
          <w:bCs/>
          <w:sz w:val="23"/>
          <w:szCs w:val="23"/>
        </w:rPr>
        <w:t xml:space="preserve">Prepayment of dues for 2021 PRP. Since some schools have money in budget left over from 2020 PRP, it was proposed that schools could prepay PRP dues for 2021. Email will be sent to listserv. Dues must be received by June 15, 2020. This would be a one-time only payment due to Covid-19 related issues. The fee paid should reflect the dues from 2020. </w:t>
      </w:r>
      <w:r w:rsidRPr="008715CA">
        <w:rPr>
          <w:b/>
          <w:sz w:val="23"/>
          <w:szCs w:val="23"/>
        </w:rPr>
        <w:t>MP</w:t>
      </w:r>
    </w:p>
    <w:p w14:paraId="19B14972" w14:textId="77777777" w:rsidR="00971299" w:rsidRDefault="00971299" w:rsidP="00971299">
      <w:pPr>
        <w:pStyle w:val="Default"/>
        <w:rPr>
          <w:sz w:val="23"/>
          <w:szCs w:val="23"/>
        </w:rPr>
      </w:pPr>
    </w:p>
    <w:p w14:paraId="415B536F" w14:textId="2E1FFDD2" w:rsidR="00971299" w:rsidRDefault="005043B0" w:rsidP="00971299">
      <w:pPr>
        <w:pStyle w:val="Default"/>
        <w:rPr>
          <w:b/>
          <w:sz w:val="23"/>
          <w:szCs w:val="23"/>
        </w:rPr>
      </w:pPr>
      <w:r>
        <w:rPr>
          <w:b/>
          <w:sz w:val="23"/>
          <w:szCs w:val="23"/>
        </w:rPr>
        <w:t>III.</w:t>
      </w:r>
      <w:r w:rsidR="00971299" w:rsidRPr="002A0AD7">
        <w:rPr>
          <w:b/>
          <w:sz w:val="23"/>
          <w:szCs w:val="23"/>
        </w:rPr>
        <w:t xml:space="preserve"> </w:t>
      </w:r>
      <w:r w:rsidR="008715CA">
        <w:rPr>
          <w:b/>
          <w:sz w:val="23"/>
          <w:szCs w:val="23"/>
        </w:rPr>
        <w:t>New Business</w:t>
      </w:r>
    </w:p>
    <w:p w14:paraId="0DCFB702" w14:textId="0E4CE53D" w:rsidR="005043B0" w:rsidRDefault="005043B0" w:rsidP="005043B0">
      <w:pPr>
        <w:pStyle w:val="Default"/>
        <w:numPr>
          <w:ilvl w:val="0"/>
          <w:numId w:val="7"/>
        </w:numPr>
        <w:rPr>
          <w:bCs/>
          <w:sz w:val="23"/>
          <w:szCs w:val="23"/>
        </w:rPr>
      </w:pPr>
      <w:r>
        <w:rPr>
          <w:bCs/>
          <w:sz w:val="23"/>
          <w:szCs w:val="23"/>
        </w:rPr>
        <w:t xml:space="preserve">The EB wanted to give the membership </w:t>
      </w:r>
      <w:r w:rsidR="002C3EC0">
        <w:rPr>
          <w:bCs/>
          <w:sz w:val="23"/>
          <w:szCs w:val="23"/>
        </w:rPr>
        <w:t xml:space="preserve">an opportunity </w:t>
      </w:r>
      <w:r>
        <w:rPr>
          <w:bCs/>
          <w:sz w:val="23"/>
          <w:szCs w:val="23"/>
        </w:rPr>
        <w:t xml:space="preserve">to propose any possible PRP Tournament Rule Changes for 2021. If anyone would like to propose rule changes, they should submit proposals to John Nash by September 30, 2020. These proposals will be discussed at NCA 2020. The proposals may only be tournament rule changes and only good for one year. </w:t>
      </w:r>
    </w:p>
    <w:p w14:paraId="37031899" w14:textId="49583D04" w:rsidR="002C3EC0" w:rsidRPr="005043B0" w:rsidRDefault="002C3EC0" w:rsidP="005043B0">
      <w:pPr>
        <w:pStyle w:val="Default"/>
        <w:numPr>
          <w:ilvl w:val="0"/>
          <w:numId w:val="7"/>
        </w:numPr>
        <w:rPr>
          <w:bCs/>
          <w:sz w:val="23"/>
          <w:szCs w:val="23"/>
        </w:rPr>
      </w:pPr>
      <w:r>
        <w:rPr>
          <w:bCs/>
          <w:sz w:val="23"/>
          <w:szCs w:val="23"/>
        </w:rPr>
        <w:t xml:space="preserve">The EB will be having a virtual summer retreat in July. Days and times to be announced. </w:t>
      </w:r>
    </w:p>
    <w:p w14:paraId="47191F4A" w14:textId="391818B0" w:rsidR="00971299" w:rsidRDefault="00971299"/>
    <w:p w14:paraId="6C77E629" w14:textId="13A72541" w:rsidR="002C3EC0" w:rsidRPr="00696B85" w:rsidRDefault="002C3EC0">
      <w:pPr>
        <w:rPr>
          <w:rFonts w:ascii="Times New Roman" w:hAnsi="Times New Roman" w:cs="Times New Roman"/>
          <w:b/>
          <w:bCs/>
          <w:sz w:val="23"/>
          <w:szCs w:val="23"/>
        </w:rPr>
      </w:pPr>
      <w:r w:rsidRPr="00696B85">
        <w:rPr>
          <w:rFonts w:ascii="Times New Roman" w:hAnsi="Times New Roman" w:cs="Times New Roman"/>
          <w:b/>
          <w:bCs/>
          <w:sz w:val="23"/>
          <w:szCs w:val="23"/>
        </w:rPr>
        <w:t xml:space="preserve">IV. Meeting Adjourned </w:t>
      </w:r>
    </w:p>
    <w:sectPr w:rsidR="002C3EC0" w:rsidRPr="00696B8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2CAA3" w14:textId="77777777" w:rsidR="001637A8" w:rsidRDefault="001637A8" w:rsidP="0017620D">
      <w:pPr>
        <w:spacing w:after="0" w:line="240" w:lineRule="auto"/>
      </w:pPr>
      <w:r>
        <w:separator/>
      </w:r>
    </w:p>
  </w:endnote>
  <w:endnote w:type="continuationSeparator" w:id="0">
    <w:p w14:paraId="6D25678D" w14:textId="77777777" w:rsidR="001637A8" w:rsidRDefault="001637A8" w:rsidP="00176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C2747" w14:textId="77777777" w:rsidR="001637A8" w:rsidRDefault="001637A8" w:rsidP="0017620D">
      <w:pPr>
        <w:spacing w:after="0" w:line="240" w:lineRule="auto"/>
      </w:pPr>
      <w:r>
        <w:separator/>
      </w:r>
    </w:p>
  </w:footnote>
  <w:footnote w:type="continuationSeparator" w:id="0">
    <w:p w14:paraId="534AD3D9" w14:textId="77777777" w:rsidR="001637A8" w:rsidRDefault="001637A8" w:rsidP="00176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3733963"/>
      <w:docPartObj>
        <w:docPartGallery w:val="Page Numbers (Top of Page)"/>
        <w:docPartUnique/>
      </w:docPartObj>
    </w:sdtPr>
    <w:sdtEndPr>
      <w:rPr>
        <w:noProof/>
      </w:rPr>
    </w:sdtEndPr>
    <w:sdtContent>
      <w:p w14:paraId="692F2D4B" w14:textId="77777777" w:rsidR="0017620D" w:rsidRDefault="0017620D">
        <w:pPr>
          <w:pStyle w:val="Header"/>
          <w:jc w:val="right"/>
        </w:pPr>
        <w:r>
          <w:fldChar w:fldCharType="begin"/>
        </w:r>
        <w:r>
          <w:instrText xml:space="preserve"> PAGE   \* MERGEFORMAT </w:instrText>
        </w:r>
        <w:r>
          <w:fldChar w:fldCharType="separate"/>
        </w:r>
        <w:r w:rsidR="00A97AF2">
          <w:rPr>
            <w:noProof/>
          </w:rPr>
          <w:t>3</w:t>
        </w:r>
        <w:r>
          <w:rPr>
            <w:noProof/>
          </w:rPr>
          <w:fldChar w:fldCharType="end"/>
        </w:r>
      </w:p>
    </w:sdtContent>
  </w:sdt>
  <w:p w14:paraId="51E9818B" w14:textId="77777777" w:rsidR="0017620D" w:rsidRDefault="00176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552F5"/>
    <w:multiLevelType w:val="hybridMultilevel"/>
    <w:tmpl w:val="E34A22DC"/>
    <w:lvl w:ilvl="0" w:tplc="BC84A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B52F35"/>
    <w:multiLevelType w:val="hybridMultilevel"/>
    <w:tmpl w:val="6BAC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05C74"/>
    <w:multiLevelType w:val="hybridMultilevel"/>
    <w:tmpl w:val="EAAA3B1E"/>
    <w:lvl w:ilvl="0" w:tplc="DB1684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E157C4"/>
    <w:multiLevelType w:val="multilevel"/>
    <w:tmpl w:val="68C0FDD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55AE9"/>
    <w:multiLevelType w:val="hybridMultilevel"/>
    <w:tmpl w:val="CB54CF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9D09B1"/>
    <w:multiLevelType w:val="hybridMultilevel"/>
    <w:tmpl w:val="56C43174"/>
    <w:lvl w:ilvl="0" w:tplc="6FCC7D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98376F"/>
    <w:multiLevelType w:val="hybridMultilevel"/>
    <w:tmpl w:val="A2E80CC2"/>
    <w:lvl w:ilvl="0" w:tplc="B3101FF0">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299"/>
    <w:rsid w:val="00062A8C"/>
    <w:rsid w:val="000C3C6C"/>
    <w:rsid w:val="000C40DE"/>
    <w:rsid w:val="000E42B3"/>
    <w:rsid w:val="00146F30"/>
    <w:rsid w:val="001637A8"/>
    <w:rsid w:val="0017620D"/>
    <w:rsid w:val="001929DB"/>
    <w:rsid w:val="002A00A6"/>
    <w:rsid w:val="002C3EC0"/>
    <w:rsid w:val="002D09E8"/>
    <w:rsid w:val="00330821"/>
    <w:rsid w:val="00460CB1"/>
    <w:rsid w:val="005043B0"/>
    <w:rsid w:val="005C71E4"/>
    <w:rsid w:val="00696B85"/>
    <w:rsid w:val="00716A35"/>
    <w:rsid w:val="00746284"/>
    <w:rsid w:val="007C399B"/>
    <w:rsid w:val="007C4F26"/>
    <w:rsid w:val="008029AE"/>
    <w:rsid w:val="008571C9"/>
    <w:rsid w:val="008715CA"/>
    <w:rsid w:val="009031B4"/>
    <w:rsid w:val="009526F4"/>
    <w:rsid w:val="009533C4"/>
    <w:rsid w:val="00971299"/>
    <w:rsid w:val="009E0DFD"/>
    <w:rsid w:val="00A15385"/>
    <w:rsid w:val="00A15E17"/>
    <w:rsid w:val="00A97AF2"/>
    <w:rsid w:val="00C12C77"/>
    <w:rsid w:val="00C16B8D"/>
    <w:rsid w:val="00CA04F2"/>
    <w:rsid w:val="00D67C6E"/>
    <w:rsid w:val="00DA4CEF"/>
    <w:rsid w:val="00E324B4"/>
    <w:rsid w:val="00F019AE"/>
    <w:rsid w:val="00F43A2B"/>
    <w:rsid w:val="00F8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5AFA3"/>
  <w15:chartTrackingRefBased/>
  <w15:docId w15:val="{7B5006E0-DBB2-4901-897F-E31731D8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29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C3C6C"/>
    <w:pPr>
      <w:spacing w:after="0" w:line="240" w:lineRule="auto"/>
    </w:pPr>
  </w:style>
  <w:style w:type="character" w:styleId="Hyperlink">
    <w:name w:val="Hyperlink"/>
    <w:basedOn w:val="DefaultParagraphFont"/>
    <w:uiPriority w:val="99"/>
    <w:semiHidden/>
    <w:unhideWhenUsed/>
    <w:rsid w:val="000C3C6C"/>
    <w:rPr>
      <w:color w:val="0000FF"/>
      <w:u w:val="single"/>
    </w:rPr>
  </w:style>
  <w:style w:type="paragraph" w:styleId="Header">
    <w:name w:val="header"/>
    <w:basedOn w:val="Normal"/>
    <w:link w:val="HeaderChar"/>
    <w:uiPriority w:val="99"/>
    <w:unhideWhenUsed/>
    <w:rsid w:val="00176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20D"/>
  </w:style>
  <w:style w:type="paragraph" w:styleId="Footer">
    <w:name w:val="footer"/>
    <w:basedOn w:val="Normal"/>
    <w:link w:val="FooterChar"/>
    <w:uiPriority w:val="99"/>
    <w:unhideWhenUsed/>
    <w:rsid w:val="00176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20D"/>
  </w:style>
  <w:style w:type="paragraph" w:styleId="BalloonText">
    <w:name w:val="Balloon Text"/>
    <w:basedOn w:val="Normal"/>
    <w:link w:val="BalloonTextChar"/>
    <w:uiPriority w:val="99"/>
    <w:semiHidden/>
    <w:unhideWhenUsed/>
    <w:rsid w:val="005C7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1E4"/>
    <w:rPr>
      <w:rFonts w:ascii="Segoe UI" w:hAnsi="Segoe UI" w:cs="Segoe UI"/>
      <w:sz w:val="18"/>
      <w:szCs w:val="18"/>
    </w:rPr>
  </w:style>
  <w:style w:type="paragraph" w:styleId="ListParagraph">
    <w:name w:val="List Paragraph"/>
    <w:basedOn w:val="Normal"/>
    <w:uiPriority w:val="34"/>
    <w:qFormat/>
    <w:rsid w:val="00062A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3455">
      <w:bodyDiv w:val="1"/>
      <w:marLeft w:val="0"/>
      <w:marRight w:val="0"/>
      <w:marTop w:val="0"/>
      <w:marBottom w:val="0"/>
      <w:divBdr>
        <w:top w:val="none" w:sz="0" w:space="0" w:color="auto"/>
        <w:left w:val="none" w:sz="0" w:space="0" w:color="auto"/>
        <w:bottom w:val="none" w:sz="0" w:space="0" w:color="auto"/>
        <w:right w:val="none" w:sz="0" w:space="0" w:color="auto"/>
      </w:divBdr>
    </w:div>
    <w:div w:id="1295480924">
      <w:bodyDiv w:val="1"/>
      <w:marLeft w:val="0"/>
      <w:marRight w:val="0"/>
      <w:marTop w:val="0"/>
      <w:marBottom w:val="0"/>
      <w:divBdr>
        <w:top w:val="none" w:sz="0" w:space="0" w:color="auto"/>
        <w:left w:val="none" w:sz="0" w:space="0" w:color="auto"/>
        <w:bottom w:val="none" w:sz="0" w:space="0" w:color="auto"/>
        <w:right w:val="none" w:sz="0" w:space="0" w:color="auto"/>
      </w:divBdr>
    </w:div>
    <w:div w:id="1444962192">
      <w:bodyDiv w:val="1"/>
      <w:marLeft w:val="0"/>
      <w:marRight w:val="0"/>
      <w:marTop w:val="0"/>
      <w:marBottom w:val="0"/>
      <w:divBdr>
        <w:top w:val="none" w:sz="0" w:space="0" w:color="auto"/>
        <w:left w:val="none" w:sz="0" w:space="0" w:color="auto"/>
        <w:bottom w:val="none" w:sz="0" w:space="0" w:color="auto"/>
        <w:right w:val="none" w:sz="0" w:space="0" w:color="auto"/>
      </w:divBdr>
    </w:div>
    <w:div w:id="186516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Las Positas College</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John Nash</cp:lastModifiedBy>
  <cp:revision>3</cp:revision>
  <cp:lastPrinted>2019-04-11T18:18:00Z</cp:lastPrinted>
  <dcterms:created xsi:type="dcterms:W3CDTF">2020-06-10T21:30:00Z</dcterms:created>
  <dcterms:modified xsi:type="dcterms:W3CDTF">2020-06-10T21:36:00Z</dcterms:modified>
</cp:coreProperties>
</file>